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4C0D1" w14:textId="5A16D4C4" w:rsidR="00F73BC9" w:rsidRDefault="003A16D9" w:rsidP="0013792B">
      <w:pPr>
        <w:jc w:val="center"/>
        <w:rPr>
          <w:rFonts w:asciiTheme="majorEastAsia" w:eastAsiaTheme="majorEastAsia" w:hAnsiTheme="majorEastAsia"/>
        </w:rPr>
      </w:pPr>
      <w:r>
        <w:rPr>
          <w:rFonts w:asciiTheme="majorEastAsia" w:eastAsiaTheme="majorEastAsia" w:hAnsiTheme="majorEastAsia" w:hint="eastAsia"/>
        </w:rPr>
        <w:t>地方独立行政法人</w:t>
      </w:r>
      <w:r w:rsidR="0084733C">
        <w:rPr>
          <w:rFonts w:asciiTheme="majorEastAsia" w:eastAsiaTheme="majorEastAsia" w:hAnsiTheme="majorEastAsia" w:hint="eastAsia"/>
        </w:rPr>
        <w:t>神奈川</w:t>
      </w:r>
      <w:r w:rsidR="00F73BC9" w:rsidRPr="00190193">
        <w:rPr>
          <w:rFonts w:asciiTheme="majorEastAsia" w:eastAsiaTheme="majorEastAsia" w:hAnsiTheme="majorEastAsia" w:hint="eastAsia"/>
        </w:rPr>
        <w:t>県立産業技術総合研究所</w:t>
      </w:r>
      <w:r w:rsidR="006B4320" w:rsidRPr="00190193">
        <w:rPr>
          <w:rFonts w:asciiTheme="majorEastAsia" w:eastAsiaTheme="majorEastAsia" w:hAnsiTheme="majorEastAsia" w:hint="eastAsia"/>
        </w:rPr>
        <w:t>IoT研究会</w:t>
      </w:r>
      <w:r w:rsidR="00323A5D">
        <w:rPr>
          <w:rFonts w:asciiTheme="majorEastAsia" w:eastAsiaTheme="majorEastAsia" w:hAnsiTheme="majorEastAsia" w:hint="eastAsia"/>
        </w:rPr>
        <w:t>会則</w:t>
      </w:r>
    </w:p>
    <w:p w14:paraId="11C5C785" w14:textId="77777777" w:rsidR="0013792B" w:rsidRPr="00190193" w:rsidRDefault="0013792B" w:rsidP="006B4320">
      <w:pPr>
        <w:rPr>
          <w:rFonts w:asciiTheme="majorEastAsia" w:eastAsiaTheme="majorEastAsia" w:hAnsiTheme="majorEastAsia"/>
        </w:rPr>
      </w:pPr>
    </w:p>
    <w:p w14:paraId="778279FF" w14:textId="7D54A25C"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（名称）</w:t>
      </w:r>
    </w:p>
    <w:p w14:paraId="06B14782" w14:textId="13B2CE53" w:rsidR="006B4320" w:rsidRPr="00190193" w:rsidRDefault="006B4320" w:rsidP="00190193">
      <w:pPr>
        <w:ind w:left="227" w:hangingChars="100" w:hanging="227"/>
        <w:rPr>
          <w:rFonts w:asciiTheme="majorEastAsia" w:eastAsiaTheme="majorEastAsia" w:hAnsiTheme="majorEastAsia"/>
        </w:rPr>
      </w:pPr>
      <w:r w:rsidRPr="00190193">
        <w:rPr>
          <w:rFonts w:asciiTheme="majorEastAsia" w:eastAsiaTheme="majorEastAsia" w:hAnsiTheme="majorEastAsia" w:hint="eastAsia"/>
        </w:rPr>
        <w:t>第１条　本会は、「</w:t>
      </w:r>
      <w:r w:rsidR="003A16D9">
        <w:rPr>
          <w:rFonts w:asciiTheme="majorEastAsia" w:eastAsiaTheme="majorEastAsia" w:hAnsiTheme="majorEastAsia" w:hint="eastAsia"/>
        </w:rPr>
        <w:t>地方独立行政法人</w:t>
      </w:r>
      <w:r w:rsidR="00F73BC9" w:rsidRPr="00190193">
        <w:rPr>
          <w:rFonts w:asciiTheme="majorEastAsia" w:eastAsiaTheme="majorEastAsia" w:hAnsiTheme="majorEastAsia" w:hint="eastAsia"/>
        </w:rPr>
        <w:t>神奈川県立産業技術総合研究所</w:t>
      </w:r>
      <w:r w:rsidRPr="00190193">
        <w:rPr>
          <w:rFonts w:asciiTheme="majorEastAsia" w:eastAsiaTheme="majorEastAsia" w:hAnsiTheme="majorEastAsia" w:hint="eastAsia"/>
        </w:rPr>
        <w:t>IoT研究会（以下「研究会」という。）」と称する。</w:t>
      </w:r>
    </w:p>
    <w:p w14:paraId="5A110038" w14:textId="2DAC2F7E"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（目的）</w:t>
      </w:r>
    </w:p>
    <w:p w14:paraId="60BC7BB0" w14:textId="350600F5" w:rsidR="006B4320" w:rsidRPr="00190193" w:rsidRDefault="006B4320" w:rsidP="00190193">
      <w:pPr>
        <w:ind w:left="227" w:hangingChars="100" w:hanging="227"/>
        <w:rPr>
          <w:rFonts w:asciiTheme="majorEastAsia" w:eastAsiaTheme="majorEastAsia" w:hAnsiTheme="majorEastAsia"/>
        </w:rPr>
      </w:pPr>
      <w:r w:rsidRPr="00190193">
        <w:rPr>
          <w:rFonts w:asciiTheme="majorEastAsia" w:eastAsiaTheme="majorEastAsia" w:hAnsiTheme="majorEastAsia"/>
        </w:rPr>
        <w:t xml:space="preserve">第２条　</w:t>
      </w:r>
      <w:r w:rsidR="00F73BC9" w:rsidRPr="00190193">
        <w:rPr>
          <w:rFonts w:asciiTheme="majorEastAsia" w:eastAsiaTheme="majorEastAsia" w:hAnsiTheme="majorEastAsia"/>
        </w:rPr>
        <w:t>本研究会は、</w:t>
      </w:r>
      <w:r w:rsidRPr="00190193">
        <w:rPr>
          <w:rFonts w:asciiTheme="majorEastAsia" w:eastAsiaTheme="majorEastAsia" w:hAnsiTheme="majorEastAsia"/>
        </w:rPr>
        <w:t>中小企業</w:t>
      </w:r>
      <w:r w:rsidR="00F73BC9" w:rsidRPr="00190193">
        <w:rPr>
          <w:rFonts w:asciiTheme="majorEastAsia" w:eastAsiaTheme="majorEastAsia" w:hAnsiTheme="majorEastAsia"/>
        </w:rPr>
        <w:t>等のIoT活用及び新サービスの創出を推進し、県内産業の発展に貢献することを目的と</w:t>
      </w:r>
      <w:r w:rsidR="228D473D" w:rsidRPr="00190193">
        <w:rPr>
          <w:rFonts w:asciiTheme="majorEastAsia" w:eastAsiaTheme="majorEastAsia" w:hAnsiTheme="majorEastAsia"/>
        </w:rPr>
        <w:t>する</w:t>
      </w:r>
      <w:r w:rsidR="00F73BC9" w:rsidRPr="00190193">
        <w:rPr>
          <w:rFonts w:asciiTheme="majorEastAsia" w:eastAsiaTheme="majorEastAsia" w:hAnsiTheme="majorEastAsia"/>
        </w:rPr>
        <w:t>。</w:t>
      </w:r>
    </w:p>
    <w:p w14:paraId="39E1FDC2" w14:textId="3600DDD7"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（事業）</w:t>
      </w:r>
    </w:p>
    <w:p w14:paraId="2DD0C7C1" w14:textId="4390392B" w:rsidR="006B4320" w:rsidRPr="00190193" w:rsidRDefault="006B4320" w:rsidP="00D33741">
      <w:pPr>
        <w:ind w:left="227" w:hangingChars="100" w:hanging="227"/>
        <w:rPr>
          <w:rFonts w:asciiTheme="majorEastAsia" w:eastAsiaTheme="majorEastAsia" w:hAnsiTheme="majorEastAsia"/>
        </w:rPr>
      </w:pPr>
      <w:r w:rsidRPr="00190193">
        <w:rPr>
          <w:rFonts w:asciiTheme="majorEastAsia" w:eastAsiaTheme="majorEastAsia" w:hAnsiTheme="majorEastAsia" w:hint="eastAsia"/>
        </w:rPr>
        <w:t>第３条　研究会は、前条の目的を達成するため、次の各号に掲げる事業</w:t>
      </w:r>
      <w:r w:rsidR="005C61BF">
        <w:rPr>
          <w:rFonts w:asciiTheme="majorEastAsia" w:eastAsiaTheme="majorEastAsia" w:hAnsiTheme="majorEastAsia" w:hint="eastAsia"/>
        </w:rPr>
        <w:t>を</w:t>
      </w:r>
      <w:r w:rsidRPr="00190193">
        <w:rPr>
          <w:rFonts w:asciiTheme="majorEastAsia" w:eastAsiaTheme="majorEastAsia" w:hAnsiTheme="majorEastAsia" w:hint="eastAsia"/>
        </w:rPr>
        <w:t>実施する。</w:t>
      </w:r>
    </w:p>
    <w:p w14:paraId="3D8C0D82" w14:textId="3EC0BAFB" w:rsidR="006B4320" w:rsidRPr="00190193" w:rsidRDefault="00D33741" w:rsidP="00D33741">
      <w:pPr>
        <w:ind w:firstLineChars="50" w:firstLine="113"/>
        <w:rPr>
          <w:rFonts w:asciiTheme="majorEastAsia" w:eastAsiaTheme="majorEastAsia" w:hAnsiTheme="majorEastAsia"/>
        </w:rPr>
      </w:pPr>
      <w:r w:rsidRPr="00190193">
        <w:rPr>
          <w:rFonts w:asciiTheme="majorEastAsia" w:eastAsiaTheme="majorEastAsia" w:hAnsiTheme="majorEastAsia" w:hint="eastAsia"/>
        </w:rPr>
        <w:t>（１）</w:t>
      </w:r>
      <w:r w:rsidR="006B4320" w:rsidRPr="00190193">
        <w:rPr>
          <w:rFonts w:asciiTheme="majorEastAsia" w:eastAsiaTheme="majorEastAsia" w:hAnsiTheme="majorEastAsia"/>
        </w:rPr>
        <w:t>IoT推進のための情報</w:t>
      </w:r>
      <w:r w:rsidR="6A1D5ABB" w:rsidRPr="00190193">
        <w:rPr>
          <w:rFonts w:asciiTheme="majorEastAsia" w:eastAsiaTheme="majorEastAsia" w:hAnsiTheme="majorEastAsia"/>
        </w:rPr>
        <w:t>共有</w:t>
      </w:r>
      <w:r w:rsidR="006B4320" w:rsidRPr="00190193">
        <w:rPr>
          <w:rFonts w:asciiTheme="majorEastAsia" w:eastAsiaTheme="majorEastAsia" w:hAnsiTheme="majorEastAsia"/>
        </w:rPr>
        <w:t>及び情報発信</w:t>
      </w:r>
    </w:p>
    <w:p w14:paraId="71073468" w14:textId="02D20CC6"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rPr>
        <w:t xml:space="preserve"> （２</w:t>
      </w:r>
      <w:r w:rsidR="60AFE8AE" w:rsidRPr="00190193">
        <w:rPr>
          <w:rFonts w:asciiTheme="majorEastAsia" w:eastAsiaTheme="majorEastAsia" w:hAnsiTheme="majorEastAsia"/>
        </w:rPr>
        <w:t>）</w:t>
      </w:r>
      <w:r w:rsidRPr="00190193">
        <w:rPr>
          <w:rFonts w:asciiTheme="majorEastAsia" w:eastAsiaTheme="majorEastAsia" w:hAnsiTheme="majorEastAsia"/>
        </w:rPr>
        <w:t>IoT推進のための企業・業界団体等のネットワーク形成とマッチング</w:t>
      </w:r>
    </w:p>
    <w:p w14:paraId="36E02FCD" w14:textId="4F40B662" w:rsidR="006B4320" w:rsidRPr="00190193" w:rsidRDefault="723EF3D6" w:rsidP="00241625">
      <w:pPr>
        <w:ind w:firstLineChars="50" w:firstLine="113"/>
        <w:rPr>
          <w:rFonts w:asciiTheme="majorEastAsia" w:eastAsiaTheme="majorEastAsia" w:hAnsiTheme="majorEastAsia"/>
        </w:rPr>
      </w:pPr>
      <w:r w:rsidRPr="00190193">
        <w:rPr>
          <w:rFonts w:asciiTheme="majorEastAsia" w:eastAsiaTheme="majorEastAsia" w:hAnsiTheme="majorEastAsia"/>
        </w:rPr>
        <w:t>（</w:t>
      </w:r>
      <w:r w:rsidR="00F73BC9" w:rsidRPr="00190193">
        <w:rPr>
          <w:rFonts w:asciiTheme="majorEastAsia" w:eastAsiaTheme="majorEastAsia" w:hAnsiTheme="majorEastAsia"/>
        </w:rPr>
        <w:t>３</w:t>
      </w:r>
      <w:r w:rsidR="312350EF" w:rsidRPr="00190193">
        <w:rPr>
          <w:rFonts w:asciiTheme="majorEastAsia" w:eastAsiaTheme="majorEastAsia" w:hAnsiTheme="majorEastAsia"/>
        </w:rPr>
        <w:t>）</w:t>
      </w:r>
      <w:r w:rsidR="006B4320" w:rsidRPr="00190193">
        <w:rPr>
          <w:rFonts w:asciiTheme="majorEastAsia" w:eastAsiaTheme="majorEastAsia" w:hAnsiTheme="majorEastAsia"/>
        </w:rPr>
        <w:t>IoT推進のための人材育成</w:t>
      </w:r>
    </w:p>
    <w:p w14:paraId="1D5068F9" w14:textId="425F8D2C"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rPr>
        <w:t xml:space="preserve"> </w:t>
      </w:r>
      <w:r w:rsidR="47978119" w:rsidRPr="00190193">
        <w:rPr>
          <w:rFonts w:asciiTheme="majorEastAsia" w:eastAsiaTheme="majorEastAsia" w:hAnsiTheme="majorEastAsia" w:cstheme="minorEastAsia"/>
        </w:rPr>
        <w:t>（</w:t>
      </w:r>
      <w:r w:rsidR="00F73BC9" w:rsidRPr="00190193">
        <w:rPr>
          <w:rFonts w:asciiTheme="majorEastAsia" w:eastAsiaTheme="majorEastAsia" w:hAnsiTheme="majorEastAsia" w:cstheme="minorEastAsia"/>
        </w:rPr>
        <w:t>４</w:t>
      </w:r>
      <w:r w:rsidRPr="00190193">
        <w:rPr>
          <w:rFonts w:asciiTheme="majorEastAsia" w:eastAsiaTheme="majorEastAsia" w:hAnsiTheme="majorEastAsia"/>
        </w:rPr>
        <w:t>）その他、研究会の目的を達成するために必要な事業</w:t>
      </w:r>
    </w:p>
    <w:p w14:paraId="30D7E1F7" w14:textId="156044F2"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（会員）</w:t>
      </w:r>
    </w:p>
    <w:p w14:paraId="65047B79" w14:textId="44A5038C"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 xml:space="preserve">第４条　</w:t>
      </w:r>
      <w:r w:rsidR="00754681" w:rsidRPr="00190193">
        <w:rPr>
          <w:rFonts w:asciiTheme="majorEastAsia" w:eastAsiaTheme="majorEastAsia" w:hAnsiTheme="majorEastAsia" w:hint="eastAsia"/>
        </w:rPr>
        <w:t>本研究会は</w:t>
      </w:r>
      <w:r w:rsidR="005C61BF">
        <w:rPr>
          <w:rFonts w:asciiTheme="majorEastAsia" w:eastAsiaTheme="majorEastAsia" w:hAnsiTheme="majorEastAsia" w:hint="eastAsia"/>
        </w:rPr>
        <w:t>第２</w:t>
      </w:r>
      <w:r w:rsidR="00754681" w:rsidRPr="00190193">
        <w:rPr>
          <w:rFonts w:asciiTheme="majorEastAsia" w:eastAsiaTheme="majorEastAsia" w:hAnsiTheme="majorEastAsia" w:hint="eastAsia"/>
        </w:rPr>
        <w:t>条の目的を達成するために、次</w:t>
      </w:r>
      <w:r w:rsidRPr="00190193">
        <w:rPr>
          <w:rFonts w:asciiTheme="majorEastAsia" w:eastAsiaTheme="majorEastAsia" w:hAnsiTheme="majorEastAsia" w:hint="eastAsia"/>
        </w:rPr>
        <w:t>の会員をもって構成する。</w:t>
      </w:r>
    </w:p>
    <w:p w14:paraId="7801BA61" w14:textId="7CD09476"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 xml:space="preserve"> （１）</w:t>
      </w:r>
      <w:r w:rsidR="00754681" w:rsidRPr="00190193">
        <w:rPr>
          <w:rFonts w:asciiTheme="majorEastAsia" w:eastAsiaTheme="majorEastAsia" w:hAnsiTheme="majorEastAsia" w:hint="eastAsia"/>
        </w:rPr>
        <w:t>本研究会の趣旨に賛同する企業</w:t>
      </w:r>
      <w:r w:rsidR="004E663C">
        <w:rPr>
          <w:rFonts w:asciiTheme="majorEastAsia" w:eastAsiaTheme="majorEastAsia" w:hAnsiTheme="majorEastAsia" w:hint="eastAsia"/>
        </w:rPr>
        <w:t>、金融機関、業界団体</w:t>
      </w:r>
    </w:p>
    <w:p w14:paraId="38C63229" w14:textId="21B9FDBE" w:rsidR="00754681"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 xml:space="preserve"> （２）</w:t>
      </w:r>
      <w:r w:rsidR="00754681" w:rsidRPr="00190193">
        <w:rPr>
          <w:rFonts w:asciiTheme="majorEastAsia" w:eastAsiaTheme="majorEastAsia" w:hAnsiTheme="majorEastAsia" w:hint="eastAsia"/>
        </w:rPr>
        <w:t>大学、</w:t>
      </w:r>
      <w:r w:rsidRPr="00190193">
        <w:rPr>
          <w:rFonts w:asciiTheme="majorEastAsia" w:eastAsiaTheme="majorEastAsia" w:hAnsiTheme="majorEastAsia" w:hint="eastAsia"/>
        </w:rPr>
        <w:t>高等</w:t>
      </w:r>
      <w:r w:rsidR="00754681" w:rsidRPr="00190193">
        <w:rPr>
          <w:rFonts w:asciiTheme="majorEastAsia" w:eastAsiaTheme="majorEastAsia" w:hAnsiTheme="majorEastAsia" w:hint="eastAsia"/>
        </w:rPr>
        <w:t>専門学校</w:t>
      </w:r>
      <w:r w:rsidR="004E663C">
        <w:rPr>
          <w:rFonts w:asciiTheme="majorEastAsia" w:eastAsiaTheme="majorEastAsia" w:hAnsiTheme="majorEastAsia" w:hint="eastAsia"/>
        </w:rPr>
        <w:t>等の教育機関</w:t>
      </w:r>
    </w:p>
    <w:p w14:paraId="6C3DCF90" w14:textId="28012647" w:rsidR="00754681" w:rsidRPr="00190193" w:rsidRDefault="00754681" w:rsidP="006B4320">
      <w:pPr>
        <w:rPr>
          <w:rFonts w:asciiTheme="majorEastAsia" w:eastAsiaTheme="majorEastAsia" w:hAnsiTheme="majorEastAsia"/>
        </w:rPr>
      </w:pPr>
      <w:r w:rsidRPr="00190193">
        <w:rPr>
          <w:rFonts w:asciiTheme="majorEastAsia" w:eastAsiaTheme="majorEastAsia" w:hAnsiTheme="majorEastAsia" w:hint="eastAsia"/>
        </w:rPr>
        <w:t xml:space="preserve"> （３）国、県、市町村、公設試験研究</w:t>
      </w:r>
      <w:r w:rsidR="00720A73">
        <w:rPr>
          <w:rFonts w:asciiTheme="majorEastAsia" w:eastAsiaTheme="majorEastAsia" w:hAnsiTheme="majorEastAsia" w:hint="eastAsia"/>
        </w:rPr>
        <w:t>機関</w:t>
      </w:r>
      <w:r w:rsidRPr="00190193">
        <w:rPr>
          <w:rFonts w:asciiTheme="majorEastAsia" w:eastAsiaTheme="majorEastAsia" w:hAnsiTheme="majorEastAsia" w:hint="eastAsia"/>
        </w:rPr>
        <w:t>、中小企業支援機関等</w:t>
      </w:r>
      <w:r w:rsidR="004E663C">
        <w:rPr>
          <w:rFonts w:asciiTheme="majorEastAsia" w:eastAsiaTheme="majorEastAsia" w:hAnsiTheme="majorEastAsia" w:hint="eastAsia"/>
        </w:rPr>
        <w:t>の公的機関</w:t>
      </w:r>
    </w:p>
    <w:p w14:paraId="7FCFDB93" w14:textId="597DF44C"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（入会）</w:t>
      </w:r>
    </w:p>
    <w:p w14:paraId="5AF24AD9" w14:textId="2571CF8B" w:rsidR="006B4320" w:rsidRPr="00190193" w:rsidRDefault="006B4320" w:rsidP="00190193">
      <w:pPr>
        <w:ind w:left="227" w:hangingChars="100" w:hanging="227"/>
        <w:rPr>
          <w:rFonts w:asciiTheme="majorEastAsia" w:eastAsiaTheme="majorEastAsia" w:hAnsiTheme="majorEastAsia"/>
        </w:rPr>
      </w:pPr>
      <w:r w:rsidRPr="00190193">
        <w:rPr>
          <w:rFonts w:asciiTheme="majorEastAsia" w:eastAsiaTheme="majorEastAsia" w:hAnsiTheme="majorEastAsia" w:hint="eastAsia"/>
        </w:rPr>
        <w:t>第５条　研究会への入会を希望するものは、</w:t>
      </w:r>
      <w:r w:rsidR="00754681" w:rsidRPr="00190193">
        <w:rPr>
          <w:rFonts w:asciiTheme="majorEastAsia" w:eastAsiaTheme="majorEastAsia" w:hAnsiTheme="majorEastAsia" w:hint="eastAsia"/>
        </w:rPr>
        <w:t>「I</w:t>
      </w:r>
      <w:r w:rsidR="00754681" w:rsidRPr="00190193">
        <w:rPr>
          <w:rFonts w:asciiTheme="majorEastAsia" w:eastAsiaTheme="majorEastAsia" w:hAnsiTheme="majorEastAsia"/>
        </w:rPr>
        <w:t>o</w:t>
      </w:r>
      <w:r w:rsidR="00754681" w:rsidRPr="00190193">
        <w:rPr>
          <w:rFonts w:asciiTheme="majorEastAsia" w:eastAsiaTheme="majorEastAsia" w:hAnsiTheme="majorEastAsia" w:hint="eastAsia"/>
        </w:rPr>
        <w:t>T研究会</w:t>
      </w:r>
      <w:r w:rsidR="005C61BF">
        <w:rPr>
          <w:rFonts w:asciiTheme="majorEastAsia" w:eastAsiaTheme="majorEastAsia" w:hAnsiTheme="majorEastAsia" w:hint="eastAsia"/>
        </w:rPr>
        <w:t>入会</w:t>
      </w:r>
      <w:r w:rsidRPr="00190193">
        <w:rPr>
          <w:rFonts w:asciiTheme="majorEastAsia" w:eastAsiaTheme="majorEastAsia" w:hAnsiTheme="majorEastAsia" w:hint="eastAsia"/>
        </w:rPr>
        <w:t>申込書</w:t>
      </w:r>
      <w:r w:rsidR="006B2A6B" w:rsidRPr="00190193">
        <w:rPr>
          <w:rFonts w:asciiTheme="majorEastAsia" w:eastAsiaTheme="majorEastAsia" w:hAnsiTheme="majorEastAsia" w:hint="eastAsia"/>
        </w:rPr>
        <w:t>（様式１）</w:t>
      </w:r>
      <w:r w:rsidR="00754681" w:rsidRPr="00190193">
        <w:rPr>
          <w:rFonts w:asciiTheme="majorEastAsia" w:eastAsiaTheme="majorEastAsia" w:hAnsiTheme="majorEastAsia" w:hint="eastAsia"/>
        </w:rPr>
        <w:t>」</w:t>
      </w:r>
      <w:r w:rsidRPr="00190193">
        <w:rPr>
          <w:rFonts w:asciiTheme="majorEastAsia" w:eastAsiaTheme="majorEastAsia" w:hAnsiTheme="majorEastAsia" w:hint="eastAsia"/>
        </w:rPr>
        <w:t>を事務局に提出し、承認を得なければならない。なお、</w:t>
      </w:r>
      <w:r w:rsidR="005C61BF">
        <w:rPr>
          <w:rFonts w:asciiTheme="majorEastAsia" w:eastAsiaTheme="majorEastAsia" w:hAnsiTheme="majorEastAsia" w:hint="eastAsia"/>
        </w:rPr>
        <w:t>入会</w:t>
      </w:r>
      <w:r w:rsidRPr="00190193">
        <w:rPr>
          <w:rFonts w:asciiTheme="majorEastAsia" w:eastAsiaTheme="majorEastAsia" w:hAnsiTheme="majorEastAsia" w:hint="eastAsia"/>
        </w:rPr>
        <w:t>申込書については、書面の代わりに電子的な手段を用いることができるものとする。</w:t>
      </w:r>
    </w:p>
    <w:p w14:paraId="1C2E54FB" w14:textId="5BB78B48"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（会費）</w:t>
      </w:r>
    </w:p>
    <w:p w14:paraId="74C2684A" w14:textId="6F799DE4" w:rsidR="006B4320" w:rsidRPr="00190193" w:rsidRDefault="006B4320" w:rsidP="00190193">
      <w:pPr>
        <w:ind w:left="227" w:hangingChars="100" w:hanging="227"/>
        <w:rPr>
          <w:rFonts w:asciiTheme="majorEastAsia" w:eastAsiaTheme="majorEastAsia" w:hAnsiTheme="majorEastAsia"/>
        </w:rPr>
      </w:pPr>
      <w:r w:rsidRPr="00190193">
        <w:rPr>
          <w:rFonts w:asciiTheme="majorEastAsia" w:eastAsiaTheme="majorEastAsia" w:hAnsiTheme="majorEastAsia"/>
        </w:rPr>
        <w:t>第６条　会費は、無料とする。なお、研究会が実施する個別の活動に必要な経費は、その活動に参加するものが応分の負担を個々に行うものとする。</w:t>
      </w:r>
    </w:p>
    <w:p w14:paraId="6BE87AC8" w14:textId="77777777" w:rsidR="00D86A85" w:rsidRPr="00190193" w:rsidRDefault="00D86A85" w:rsidP="00D86A85">
      <w:pPr>
        <w:rPr>
          <w:rFonts w:asciiTheme="majorEastAsia" w:eastAsiaTheme="majorEastAsia" w:hAnsiTheme="majorEastAsia"/>
        </w:rPr>
      </w:pPr>
      <w:r w:rsidRPr="00190193">
        <w:rPr>
          <w:rFonts w:asciiTheme="majorEastAsia" w:eastAsiaTheme="majorEastAsia" w:hAnsiTheme="majorEastAsia" w:hint="eastAsia"/>
        </w:rPr>
        <w:t>（会員情報の更新）</w:t>
      </w:r>
    </w:p>
    <w:p w14:paraId="29D61640" w14:textId="48B7E141" w:rsidR="00D86A85" w:rsidRPr="00190193" w:rsidRDefault="00D86A85" w:rsidP="00190193">
      <w:pPr>
        <w:ind w:left="227" w:hangingChars="100" w:hanging="227"/>
        <w:rPr>
          <w:rFonts w:asciiTheme="majorEastAsia" w:eastAsiaTheme="majorEastAsia" w:hAnsiTheme="majorEastAsia"/>
        </w:rPr>
      </w:pPr>
      <w:r w:rsidRPr="00190193">
        <w:rPr>
          <w:rFonts w:asciiTheme="majorEastAsia" w:eastAsiaTheme="majorEastAsia" w:hAnsiTheme="majorEastAsia" w:hint="eastAsia"/>
        </w:rPr>
        <w:t xml:space="preserve">第７条　</w:t>
      </w:r>
      <w:r w:rsidR="00C51FF0" w:rsidRPr="00190193">
        <w:rPr>
          <w:rFonts w:asciiTheme="majorEastAsia" w:eastAsiaTheme="majorEastAsia" w:hAnsiTheme="majorEastAsia" w:hint="eastAsia"/>
        </w:rPr>
        <w:t>会員は、</w:t>
      </w:r>
      <w:r w:rsidR="00E91381" w:rsidRPr="00190193">
        <w:rPr>
          <w:rFonts w:asciiTheme="majorEastAsia" w:eastAsiaTheme="majorEastAsia" w:hAnsiTheme="majorEastAsia" w:hint="eastAsia"/>
        </w:rPr>
        <w:t>会員情報に変更があった場合</w:t>
      </w:r>
      <w:r w:rsidRPr="00190193">
        <w:rPr>
          <w:rFonts w:asciiTheme="majorEastAsia" w:eastAsiaTheme="majorEastAsia" w:hAnsiTheme="majorEastAsia" w:hint="eastAsia"/>
        </w:rPr>
        <w:t>、「IoT研究会</w:t>
      </w:r>
      <w:r w:rsidR="00DC0F03">
        <w:rPr>
          <w:rFonts w:asciiTheme="majorEastAsia" w:eastAsiaTheme="majorEastAsia" w:hAnsiTheme="majorEastAsia" w:hint="eastAsia"/>
        </w:rPr>
        <w:t>会員</w:t>
      </w:r>
      <w:r w:rsidR="006B2A6B" w:rsidRPr="00190193">
        <w:rPr>
          <w:rFonts w:asciiTheme="majorEastAsia" w:eastAsiaTheme="majorEastAsia" w:hAnsiTheme="majorEastAsia" w:hint="eastAsia"/>
        </w:rPr>
        <w:t>情報更新申請書（様式２）</w:t>
      </w:r>
      <w:r w:rsidRPr="00190193">
        <w:rPr>
          <w:rFonts w:asciiTheme="majorEastAsia" w:eastAsiaTheme="majorEastAsia" w:hAnsiTheme="majorEastAsia" w:hint="eastAsia"/>
        </w:rPr>
        <w:t>」を事務局に提出</w:t>
      </w:r>
      <w:r w:rsidR="00E91381" w:rsidRPr="00190193">
        <w:rPr>
          <w:rFonts w:asciiTheme="majorEastAsia" w:eastAsiaTheme="majorEastAsia" w:hAnsiTheme="majorEastAsia" w:hint="eastAsia"/>
        </w:rPr>
        <w:t>するものとする</w:t>
      </w:r>
      <w:r w:rsidRPr="00190193">
        <w:rPr>
          <w:rFonts w:asciiTheme="majorEastAsia" w:eastAsiaTheme="majorEastAsia" w:hAnsiTheme="majorEastAsia" w:hint="eastAsia"/>
        </w:rPr>
        <w:t>。なお、</w:t>
      </w:r>
      <w:r w:rsidR="00E91381" w:rsidRPr="00190193">
        <w:rPr>
          <w:rFonts w:asciiTheme="majorEastAsia" w:eastAsiaTheme="majorEastAsia" w:hAnsiTheme="majorEastAsia" w:hint="eastAsia"/>
        </w:rPr>
        <w:t>情報更新申請</w:t>
      </w:r>
      <w:r w:rsidRPr="00190193">
        <w:rPr>
          <w:rFonts w:asciiTheme="majorEastAsia" w:eastAsiaTheme="majorEastAsia" w:hAnsiTheme="majorEastAsia" w:hint="eastAsia"/>
        </w:rPr>
        <w:t>書については、書面の代わりに電子的な手段を用いることができるものとする。</w:t>
      </w:r>
    </w:p>
    <w:p w14:paraId="6127C5E8" w14:textId="2F48FBB7"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（退会）</w:t>
      </w:r>
    </w:p>
    <w:p w14:paraId="4DE04C31" w14:textId="2FCE9C62" w:rsidR="006B4320" w:rsidRPr="00190193" w:rsidRDefault="006B4320" w:rsidP="00D33741">
      <w:pPr>
        <w:ind w:left="227" w:hangingChars="100" w:hanging="227"/>
        <w:rPr>
          <w:rFonts w:asciiTheme="majorEastAsia" w:eastAsiaTheme="majorEastAsia" w:hAnsiTheme="majorEastAsia"/>
        </w:rPr>
      </w:pPr>
      <w:r w:rsidRPr="00190193">
        <w:rPr>
          <w:rFonts w:asciiTheme="majorEastAsia" w:eastAsiaTheme="majorEastAsia" w:hAnsiTheme="majorEastAsia"/>
        </w:rPr>
        <w:t>第</w:t>
      </w:r>
      <w:r w:rsidR="00D86A85" w:rsidRPr="00190193">
        <w:rPr>
          <w:rFonts w:asciiTheme="majorEastAsia" w:eastAsiaTheme="majorEastAsia" w:hAnsiTheme="majorEastAsia" w:hint="eastAsia"/>
        </w:rPr>
        <w:t>８</w:t>
      </w:r>
      <w:r w:rsidRPr="00190193">
        <w:rPr>
          <w:rFonts w:asciiTheme="majorEastAsia" w:eastAsiaTheme="majorEastAsia" w:hAnsiTheme="majorEastAsia"/>
        </w:rPr>
        <w:t>条　会員は、会員の意思により、</w:t>
      </w:r>
      <w:r w:rsidR="006B2A6B" w:rsidRPr="00190193">
        <w:rPr>
          <w:rFonts w:asciiTheme="majorEastAsia" w:eastAsiaTheme="majorEastAsia" w:hAnsiTheme="majorEastAsia" w:hint="eastAsia"/>
        </w:rPr>
        <w:t>「I</w:t>
      </w:r>
      <w:r w:rsidR="006B2A6B" w:rsidRPr="00190193">
        <w:rPr>
          <w:rFonts w:asciiTheme="majorEastAsia" w:eastAsiaTheme="majorEastAsia" w:hAnsiTheme="majorEastAsia"/>
        </w:rPr>
        <w:t>oT</w:t>
      </w:r>
      <w:r w:rsidR="006B2A6B" w:rsidRPr="00190193">
        <w:rPr>
          <w:rFonts w:asciiTheme="majorEastAsia" w:eastAsiaTheme="majorEastAsia" w:hAnsiTheme="majorEastAsia" w:hint="eastAsia"/>
        </w:rPr>
        <w:t>研究会</w:t>
      </w:r>
      <w:r w:rsidRPr="00190193">
        <w:rPr>
          <w:rFonts w:asciiTheme="majorEastAsia" w:eastAsiaTheme="majorEastAsia" w:hAnsiTheme="majorEastAsia"/>
        </w:rPr>
        <w:t>退会届</w:t>
      </w:r>
      <w:r w:rsidR="006B2A6B" w:rsidRPr="00190193">
        <w:rPr>
          <w:rFonts w:asciiTheme="majorEastAsia" w:eastAsiaTheme="majorEastAsia" w:hAnsiTheme="majorEastAsia" w:hint="eastAsia"/>
        </w:rPr>
        <w:t>（様式３）」</w:t>
      </w:r>
      <w:r w:rsidRPr="00190193">
        <w:rPr>
          <w:rFonts w:asciiTheme="majorEastAsia" w:eastAsiaTheme="majorEastAsia" w:hAnsiTheme="majorEastAsia"/>
        </w:rPr>
        <w:t>を事務局に提出し任</w:t>
      </w:r>
      <w:r w:rsidRPr="00190193">
        <w:rPr>
          <w:rFonts w:asciiTheme="majorEastAsia" w:eastAsiaTheme="majorEastAsia" w:hAnsiTheme="majorEastAsia"/>
        </w:rPr>
        <w:lastRenderedPageBreak/>
        <w:t>意に退会することができる。なお、退会届については、書面の代わりに電子的な手段を用いることができるものとする。</w:t>
      </w:r>
    </w:p>
    <w:p w14:paraId="30D7D7C2" w14:textId="36E91CEC"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２　会員が次の各号の一つに該当するときは、当該会員を退会させることができる。</w:t>
      </w:r>
    </w:p>
    <w:p w14:paraId="637CECCA" w14:textId="0E3CAEE0"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 xml:space="preserve"> （１）本</w:t>
      </w:r>
      <w:r w:rsidR="00321A02">
        <w:rPr>
          <w:rFonts w:asciiTheme="majorEastAsia" w:eastAsiaTheme="majorEastAsia" w:hAnsiTheme="majorEastAsia" w:hint="eastAsia"/>
        </w:rPr>
        <w:t>会則</w:t>
      </w:r>
      <w:r w:rsidRPr="00190193">
        <w:rPr>
          <w:rFonts w:asciiTheme="majorEastAsia" w:eastAsiaTheme="majorEastAsia" w:hAnsiTheme="majorEastAsia" w:hint="eastAsia"/>
        </w:rPr>
        <w:t>を遵守しないとき又は研究会の名誉を毀損する行為があったとき。</w:t>
      </w:r>
    </w:p>
    <w:p w14:paraId="4A94EDE1" w14:textId="77777777" w:rsidR="006B4320" w:rsidRPr="00190193" w:rsidRDefault="006B4320" w:rsidP="00D33741">
      <w:pPr>
        <w:ind w:left="794" w:hangingChars="350" w:hanging="794"/>
        <w:rPr>
          <w:rFonts w:asciiTheme="majorEastAsia" w:eastAsiaTheme="majorEastAsia" w:hAnsiTheme="majorEastAsia"/>
        </w:rPr>
      </w:pPr>
      <w:r w:rsidRPr="00190193">
        <w:rPr>
          <w:rFonts w:asciiTheme="majorEastAsia" w:eastAsiaTheme="majorEastAsia" w:hAnsiTheme="majorEastAsia" w:hint="eastAsia"/>
        </w:rPr>
        <w:t xml:space="preserve"> （２）法令又は公序良俗に違反し、研究会及び会員、若しくは第三者に不利益を与える行為、又は詐欺等の犯罪行為に結びつく行為があったとき。</w:t>
      </w:r>
    </w:p>
    <w:p w14:paraId="5A62F611" w14:textId="6AFE2AFF" w:rsidR="00622108" w:rsidRPr="00190193" w:rsidRDefault="006B4320" w:rsidP="00622108">
      <w:pPr>
        <w:rPr>
          <w:rFonts w:asciiTheme="majorEastAsia" w:eastAsiaTheme="majorEastAsia" w:hAnsiTheme="majorEastAsia"/>
        </w:rPr>
      </w:pPr>
      <w:r w:rsidRPr="00190193">
        <w:rPr>
          <w:rFonts w:asciiTheme="majorEastAsia" w:eastAsiaTheme="majorEastAsia" w:hAnsiTheme="majorEastAsia"/>
        </w:rPr>
        <w:t xml:space="preserve"> （３）会員である法人又は団体が、解散又は破産したとき。</w:t>
      </w:r>
    </w:p>
    <w:p w14:paraId="278F0E34" w14:textId="7966AC33"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rPr>
        <w:t>（役員）</w:t>
      </w:r>
    </w:p>
    <w:p w14:paraId="3620B21D" w14:textId="4D95B709"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rPr>
        <w:t>第</w:t>
      </w:r>
      <w:r w:rsidR="00622108" w:rsidRPr="00190193">
        <w:rPr>
          <w:rFonts w:asciiTheme="majorEastAsia" w:eastAsiaTheme="majorEastAsia" w:hAnsiTheme="majorEastAsia" w:hint="eastAsia"/>
        </w:rPr>
        <w:t>９</w:t>
      </w:r>
      <w:r w:rsidRPr="00190193">
        <w:rPr>
          <w:rFonts w:asciiTheme="majorEastAsia" w:eastAsiaTheme="majorEastAsia" w:hAnsiTheme="majorEastAsia"/>
        </w:rPr>
        <w:t>条　本研究会には、座長を１名置く。</w:t>
      </w:r>
    </w:p>
    <w:p w14:paraId="278BF1F0" w14:textId="729DF11E" w:rsidR="006B4320" w:rsidRDefault="006B4320" w:rsidP="006B4320">
      <w:pPr>
        <w:rPr>
          <w:rFonts w:asciiTheme="majorEastAsia" w:eastAsiaTheme="majorEastAsia" w:hAnsiTheme="majorEastAsia"/>
        </w:rPr>
      </w:pPr>
      <w:r w:rsidRPr="00190193">
        <w:rPr>
          <w:rFonts w:asciiTheme="majorEastAsia" w:eastAsiaTheme="majorEastAsia" w:hAnsiTheme="majorEastAsia"/>
        </w:rPr>
        <w:t>２　座長は、研究会を代表し、</w:t>
      </w:r>
      <w:r w:rsidR="004E663C">
        <w:rPr>
          <w:rFonts w:asciiTheme="majorEastAsia" w:eastAsiaTheme="majorEastAsia" w:hAnsiTheme="majorEastAsia" w:hint="eastAsia"/>
        </w:rPr>
        <w:t>かつ総務</w:t>
      </w:r>
      <w:r w:rsidRPr="00190193">
        <w:rPr>
          <w:rFonts w:asciiTheme="majorEastAsia" w:eastAsiaTheme="majorEastAsia" w:hAnsiTheme="majorEastAsia"/>
        </w:rPr>
        <w:t>する。</w:t>
      </w:r>
    </w:p>
    <w:p w14:paraId="506D138A" w14:textId="0FC1D17C" w:rsidR="005C61BF" w:rsidRPr="00190193" w:rsidRDefault="005C61BF" w:rsidP="006B4320">
      <w:pPr>
        <w:rPr>
          <w:rFonts w:asciiTheme="majorEastAsia" w:eastAsiaTheme="majorEastAsia" w:hAnsiTheme="majorEastAsia"/>
        </w:rPr>
      </w:pPr>
      <w:r>
        <w:rPr>
          <w:rFonts w:asciiTheme="majorEastAsia" w:eastAsiaTheme="majorEastAsia" w:hAnsiTheme="majorEastAsia" w:hint="eastAsia"/>
        </w:rPr>
        <w:t>３　座長は、総会において会員の中から選出する。</w:t>
      </w:r>
    </w:p>
    <w:p w14:paraId="3ECD3F02" w14:textId="2393E346"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（任期）</w:t>
      </w:r>
    </w:p>
    <w:p w14:paraId="62F6F9C1" w14:textId="1E634BA8"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rPr>
        <w:t>第</w:t>
      </w:r>
      <w:r w:rsidR="00622108" w:rsidRPr="00190193">
        <w:rPr>
          <w:rFonts w:asciiTheme="majorEastAsia" w:eastAsiaTheme="majorEastAsia" w:hAnsiTheme="majorEastAsia" w:hint="eastAsia"/>
        </w:rPr>
        <w:t>１０</w:t>
      </w:r>
      <w:r w:rsidRPr="00190193">
        <w:rPr>
          <w:rFonts w:asciiTheme="majorEastAsia" w:eastAsiaTheme="majorEastAsia" w:hAnsiTheme="majorEastAsia"/>
        </w:rPr>
        <w:t>条　座長は、原則として１年とする。ただし、再任を妨げない。</w:t>
      </w:r>
    </w:p>
    <w:p w14:paraId="0000D5CC" w14:textId="0C3B187D" w:rsidR="006B4320" w:rsidRPr="00190193" w:rsidRDefault="006B4320" w:rsidP="00190193">
      <w:pPr>
        <w:ind w:left="227" w:hangingChars="100" w:hanging="227"/>
        <w:rPr>
          <w:rFonts w:asciiTheme="majorEastAsia" w:eastAsiaTheme="majorEastAsia" w:hAnsiTheme="majorEastAsia"/>
        </w:rPr>
      </w:pPr>
      <w:r w:rsidRPr="00190193">
        <w:rPr>
          <w:rFonts w:asciiTheme="majorEastAsia" w:eastAsiaTheme="majorEastAsia" w:hAnsiTheme="majorEastAsia"/>
        </w:rPr>
        <w:t>２　座長は、辞任又は任期満了の場合においても、後任が選出されるまでは、その業務を行</w:t>
      </w:r>
      <w:r w:rsidR="560D66E3" w:rsidRPr="00190193">
        <w:rPr>
          <w:rFonts w:asciiTheme="majorEastAsia" w:eastAsiaTheme="majorEastAsia" w:hAnsiTheme="majorEastAsia"/>
        </w:rPr>
        <w:t>うものとする</w:t>
      </w:r>
      <w:r w:rsidRPr="00190193">
        <w:rPr>
          <w:rFonts w:asciiTheme="majorEastAsia" w:eastAsiaTheme="majorEastAsia" w:hAnsiTheme="majorEastAsia"/>
        </w:rPr>
        <w:t>。</w:t>
      </w:r>
    </w:p>
    <w:p w14:paraId="22044F19" w14:textId="5E2BD7A0" w:rsidR="006B4320" w:rsidRPr="00C84BDE" w:rsidRDefault="006B4320" w:rsidP="00C84BDE">
      <w:pPr>
        <w:ind w:rightChars="-125" w:right="-283"/>
        <w:rPr>
          <w:rFonts w:asciiTheme="majorEastAsia" w:eastAsiaTheme="majorEastAsia" w:hAnsiTheme="majorEastAsia"/>
          <w:sz w:val="12"/>
          <w:szCs w:val="12"/>
        </w:rPr>
      </w:pPr>
      <w:r w:rsidRPr="00190193">
        <w:rPr>
          <w:rFonts w:asciiTheme="majorEastAsia" w:eastAsiaTheme="majorEastAsia" w:hAnsiTheme="majorEastAsia"/>
        </w:rPr>
        <w:t>（総会）</w:t>
      </w:r>
    </w:p>
    <w:p w14:paraId="1A5B2A48" w14:textId="38D334BE" w:rsidR="006B4320" w:rsidRPr="00190193" w:rsidRDefault="006B4320" w:rsidP="00D33741">
      <w:pPr>
        <w:ind w:left="227" w:hangingChars="100" w:hanging="227"/>
        <w:rPr>
          <w:rFonts w:asciiTheme="majorEastAsia" w:eastAsiaTheme="majorEastAsia" w:hAnsiTheme="majorEastAsia"/>
        </w:rPr>
      </w:pPr>
      <w:r w:rsidRPr="00190193">
        <w:rPr>
          <w:rFonts w:asciiTheme="majorEastAsia" w:eastAsiaTheme="majorEastAsia" w:hAnsiTheme="majorEastAsia"/>
        </w:rPr>
        <w:t>第１</w:t>
      </w:r>
      <w:r w:rsidR="00622108" w:rsidRPr="00190193">
        <w:rPr>
          <w:rFonts w:asciiTheme="majorEastAsia" w:eastAsiaTheme="majorEastAsia" w:hAnsiTheme="majorEastAsia" w:hint="eastAsia"/>
        </w:rPr>
        <w:t>１</w:t>
      </w:r>
      <w:r w:rsidRPr="00190193">
        <w:rPr>
          <w:rFonts w:asciiTheme="majorEastAsia" w:eastAsiaTheme="majorEastAsia" w:hAnsiTheme="majorEastAsia"/>
        </w:rPr>
        <w:t>条　総会は、必要に応じて座長が招集し、議長を務める。開催に関して、書面又は電子メールによる開催とすることができる。</w:t>
      </w:r>
    </w:p>
    <w:p w14:paraId="3671C879" w14:textId="582DD9DC"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２</w:t>
      </w:r>
      <w:r w:rsidR="00D33741" w:rsidRPr="00190193">
        <w:rPr>
          <w:rFonts w:asciiTheme="majorEastAsia" w:eastAsiaTheme="majorEastAsia" w:hAnsiTheme="majorEastAsia" w:hint="eastAsia"/>
        </w:rPr>
        <w:t xml:space="preserve">　</w:t>
      </w:r>
      <w:r w:rsidRPr="00190193">
        <w:rPr>
          <w:rFonts w:asciiTheme="majorEastAsia" w:eastAsiaTheme="majorEastAsia" w:hAnsiTheme="majorEastAsia" w:hint="eastAsia"/>
        </w:rPr>
        <w:t>座長は必要に応じて、会員以外の出席を求めることができる。</w:t>
      </w:r>
    </w:p>
    <w:p w14:paraId="5C3756E0" w14:textId="3C4849B2" w:rsidR="006B4320" w:rsidRPr="00190193" w:rsidRDefault="006B4320" w:rsidP="00190193">
      <w:pPr>
        <w:ind w:left="227" w:hangingChars="100" w:hanging="227"/>
        <w:rPr>
          <w:rFonts w:asciiTheme="majorEastAsia" w:eastAsiaTheme="majorEastAsia" w:hAnsiTheme="majorEastAsia"/>
        </w:rPr>
      </w:pPr>
      <w:r w:rsidRPr="00190193">
        <w:rPr>
          <w:rFonts w:asciiTheme="majorEastAsia" w:eastAsiaTheme="majorEastAsia" w:hAnsiTheme="majorEastAsia"/>
        </w:rPr>
        <w:t>３</w:t>
      </w:r>
      <w:r w:rsidR="00D33741" w:rsidRPr="00190193">
        <w:rPr>
          <w:rFonts w:asciiTheme="majorEastAsia" w:eastAsiaTheme="majorEastAsia" w:hAnsiTheme="majorEastAsia" w:hint="eastAsia"/>
        </w:rPr>
        <w:t xml:space="preserve">　</w:t>
      </w:r>
      <w:r w:rsidRPr="00190193">
        <w:rPr>
          <w:rFonts w:asciiTheme="majorEastAsia" w:eastAsiaTheme="majorEastAsia" w:hAnsiTheme="majorEastAsia"/>
        </w:rPr>
        <w:t>総会は、研究会の各年度の活動方針</w:t>
      </w:r>
      <w:r w:rsidR="00C84BDE">
        <w:rPr>
          <w:rFonts w:asciiTheme="majorEastAsia" w:eastAsiaTheme="majorEastAsia" w:hAnsiTheme="majorEastAsia" w:hint="eastAsia"/>
        </w:rPr>
        <w:t>、</w:t>
      </w:r>
      <w:r w:rsidRPr="00190193">
        <w:rPr>
          <w:rFonts w:asciiTheme="majorEastAsia" w:eastAsiaTheme="majorEastAsia" w:hAnsiTheme="majorEastAsia"/>
        </w:rPr>
        <w:t>研究会が実施する個別事業の運営</w:t>
      </w:r>
      <w:r w:rsidR="00C84BDE">
        <w:rPr>
          <w:rFonts w:asciiTheme="majorEastAsia" w:eastAsiaTheme="majorEastAsia" w:hAnsiTheme="majorEastAsia" w:hint="eastAsia"/>
        </w:rPr>
        <w:t>及び会則の変更</w:t>
      </w:r>
      <w:r w:rsidR="004E663C">
        <w:rPr>
          <w:rFonts w:asciiTheme="majorEastAsia" w:eastAsiaTheme="majorEastAsia" w:hAnsiTheme="majorEastAsia" w:hint="eastAsia"/>
        </w:rPr>
        <w:t>等</w:t>
      </w:r>
      <w:r w:rsidRPr="00190193">
        <w:rPr>
          <w:rFonts w:asciiTheme="majorEastAsia" w:eastAsiaTheme="majorEastAsia" w:hAnsiTheme="majorEastAsia"/>
        </w:rPr>
        <w:t>、基本的事項について審議し、決定する。</w:t>
      </w:r>
    </w:p>
    <w:p w14:paraId="520CB101" w14:textId="752E151C"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（機密保持）</w:t>
      </w:r>
    </w:p>
    <w:p w14:paraId="4BEF6734" w14:textId="1528E5AD" w:rsidR="006B4320" w:rsidRPr="00190193" w:rsidRDefault="006B4320" w:rsidP="00D33741">
      <w:pPr>
        <w:ind w:left="227" w:hangingChars="100" w:hanging="227"/>
        <w:rPr>
          <w:rFonts w:asciiTheme="majorEastAsia" w:eastAsiaTheme="majorEastAsia" w:hAnsiTheme="majorEastAsia"/>
        </w:rPr>
      </w:pPr>
      <w:r w:rsidRPr="00190193">
        <w:rPr>
          <w:rFonts w:asciiTheme="majorEastAsia" w:eastAsiaTheme="majorEastAsia" w:hAnsiTheme="majorEastAsia"/>
        </w:rPr>
        <w:t>第１</w:t>
      </w:r>
      <w:r w:rsidR="00622108" w:rsidRPr="00190193">
        <w:rPr>
          <w:rFonts w:asciiTheme="majorEastAsia" w:eastAsiaTheme="majorEastAsia" w:hAnsiTheme="majorEastAsia" w:hint="eastAsia"/>
        </w:rPr>
        <w:t>２</w:t>
      </w:r>
      <w:r w:rsidRPr="00190193">
        <w:rPr>
          <w:rFonts w:asciiTheme="majorEastAsia" w:eastAsiaTheme="majorEastAsia" w:hAnsiTheme="majorEastAsia"/>
        </w:rPr>
        <w:t>条　研究会の会員は、研究会の許可が</w:t>
      </w:r>
      <w:r w:rsidR="004E663C">
        <w:rPr>
          <w:rFonts w:asciiTheme="majorEastAsia" w:eastAsiaTheme="majorEastAsia" w:hAnsiTheme="majorEastAsia" w:hint="eastAsia"/>
        </w:rPr>
        <w:t>な</w:t>
      </w:r>
      <w:r w:rsidRPr="00190193">
        <w:rPr>
          <w:rFonts w:asciiTheme="majorEastAsia" w:eastAsiaTheme="majorEastAsia" w:hAnsiTheme="majorEastAsia"/>
        </w:rPr>
        <w:t>い限り、次に定める各号の秘密情報を第三者に漏洩又は開示してはならない。</w:t>
      </w:r>
    </w:p>
    <w:p w14:paraId="3A5708B0" w14:textId="77777777"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 xml:space="preserve"> （１）会員名簿、メールアドレス等の会員の個人情報に関する事項。</w:t>
      </w:r>
    </w:p>
    <w:p w14:paraId="37F516C3" w14:textId="77777777"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 xml:space="preserve"> （２）会員が提供した会社情報、ノウハウ、技術、営業に関する事項。</w:t>
      </w:r>
    </w:p>
    <w:p w14:paraId="03462F32" w14:textId="46501E81"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 xml:space="preserve"> （３）客観的に秘密と考えられる情報に関する事項。</w:t>
      </w:r>
    </w:p>
    <w:p w14:paraId="368D4EAE" w14:textId="2CB87B2E"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（事務局）</w:t>
      </w:r>
    </w:p>
    <w:p w14:paraId="19A409FE" w14:textId="0AAF0A4A" w:rsidR="006B4320" w:rsidRPr="00190193" w:rsidRDefault="006B4320" w:rsidP="00190193">
      <w:pPr>
        <w:ind w:left="227" w:hangingChars="100" w:hanging="227"/>
        <w:rPr>
          <w:rFonts w:asciiTheme="majorEastAsia" w:eastAsiaTheme="majorEastAsia" w:hAnsiTheme="majorEastAsia"/>
        </w:rPr>
      </w:pPr>
      <w:r w:rsidRPr="00190193">
        <w:rPr>
          <w:rFonts w:asciiTheme="majorEastAsia" w:eastAsiaTheme="majorEastAsia" w:hAnsiTheme="majorEastAsia"/>
        </w:rPr>
        <w:t>第１</w:t>
      </w:r>
      <w:r w:rsidR="00622108" w:rsidRPr="00190193">
        <w:rPr>
          <w:rFonts w:asciiTheme="majorEastAsia" w:eastAsiaTheme="majorEastAsia" w:hAnsiTheme="majorEastAsia" w:hint="eastAsia"/>
        </w:rPr>
        <w:t>３</w:t>
      </w:r>
      <w:r w:rsidRPr="00190193">
        <w:rPr>
          <w:rFonts w:asciiTheme="majorEastAsia" w:eastAsiaTheme="majorEastAsia" w:hAnsiTheme="majorEastAsia"/>
        </w:rPr>
        <w:t>条　研究会の</w:t>
      </w:r>
      <w:r w:rsidR="00F73BC9" w:rsidRPr="00190193">
        <w:rPr>
          <w:rFonts w:asciiTheme="majorEastAsia" w:eastAsiaTheme="majorEastAsia" w:hAnsiTheme="majorEastAsia"/>
        </w:rPr>
        <w:t>事務局を</w:t>
      </w:r>
      <w:r w:rsidRPr="00190193">
        <w:rPr>
          <w:rFonts w:asciiTheme="majorEastAsia" w:eastAsiaTheme="majorEastAsia" w:hAnsiTheme="majorEastAsia"/>
        </w:rPr>
        <w:t>地方独立行政法人</w:t>
      </w:r>
      <w:r w:rsidR="00F73BC9" w:rsidRPr="00190193">
        <w:rPr>
          <w:rFonts w:asciiTheme="majorEastAsia" w:eastAsiaTheme="majorEastAsia" w:hAnsiTheme="majorEastAsia"/>
        </w:rPr>
        <w:t>神奈川県立産業技術総合研究所に置く</w:t>
      </w:r>
      <w:r w:rsidRPr="00190193">
        <w:rPr>
          <w:rFonts w:asciiTheme="majorEastAsia" w:eastAsiaTheme="majorEastAsia" w:hAnsiTheme="majorEastAsia"/>
        </w:rPr>
        <w:t>。</w:t>
      </w:r>
    </w:p>
    <w:p w14:paraId="45202645" w14:textId="709A54E3" w:rsidR="006B4320" w:rsidRPr="00190193" w:rsidRDefault="006B4320" w:rsidP="006B4320">
      <w:pPr>
        <w:rPr>
          <w:rFonts w:asciiTheme="majorEastAsia" w:eastAsiaTheme="majorEastAsia" w:hAnsiTheme="majorEastAsia"/>
        </w:rPr>
      </w:pPr>
      <w:r w:rsidRPr="00190193">
        <w:rPr>
          <w:rFonts w:asciiTheme="majorEastAsia" w:eastAsiaTheme="majorEastAsia" w:hAnsiTheme="majorEastAsia" w:hint="eastAsia"/>
        </w:rPr>
        <w:t>（その他）</w:t>
      </w:r>
    </w:p>
    <w:p w14:paraId="2E8E25AD" w14:textId="2669BD8A" w:rsidR="57D0B8B8" w:rsidRPr="00190193" w:rsidRDefault="006B4320" w:rsidP="00190193">
      <w:pPr>
        <w:ind w:left="227" w:hangingChars="100" w:hanging="227"/>
        <w:rPr>
          <w:rFonts w:asciiTheme="majorEastAsia" w:eastAsiaTheme="majorEastAsia" w:hAnsiTheme="majorEastAsia"/>
        </w:rPr>
      </w:pPr>
      <w:r w:rsidRPr="00190193">
        <w:rPr>
          <w:rFonts w:asciiTheme="majorEastAsia" w:eastAsiaTheme="majorEastAsia" w:hAnsiTheme="majorEastAsia"/>
        </w:rPr>
        <w:t>第１</w:t>
      </w:r>
      <w:r w:rsidR="00622108" w:rsidRPr="00190193">
        <w:rPr>
          <w:rFonts w:asciiTheme="majorEastAsia" w:eastAsiaTheme="majorEastAsia" w:hAnsiTheme="majorEastAsia" w:hint="eastAsia"/>
        </w:rPr>
        <w:t>４</w:t>
      </w:r>
      <w:r w:rsidRPr="00190193">
        <w:rPr>
          <w:rFonts w:asciiTheme="majorEastAsia" w:eastAsiaTheme="majorEastAsia" w:hAnsiTheme="majorEastAsia"/>
        </w:rPr>
        <w:t>条　この</w:t>
      </w:r>
      <w:r w:rsidR="00321A02">
        <w:rPr>
          <w:rFonts w:asciiTheme="majorEastAsia" w:eastAsiaTheme="majorEastAsia" w:hAnsiTheme="majorEastAsia" w:hint="eastAsia"/>
        </w:rPr>
        <w:t>会則</w:t>
      </w:r>
      <w:r w:rsidRPr="00190193">
        <w:rPr>
          <w:rFonts w:asciiTheme="majorEastAsia" w:eastAsiaTheme="majorEastAsia" w:hAnsiTheme="majorEastAsia"/>
        </w:rPr>
        <w:t>で定めるもののほか、研究会の運営等に必要な事項は、会員の意見を基に座長が別に定める。</w:t>
      </w:r>
    </w:p>
    <w:p w14:paraId="00A10D73" w14:textId="5FB7702C" w:rsidR="50E187D3" w:rsidRPr="00190193" w:rsidRDefault="50E187D3" w:rsidP="57D0B8B8">
      <w:pPr>
        <w:rPr>
          <w:rFonts w:asciiTheme="majorEastAsia" w:eastAsiaTheme="majorEastAsia" w:hAnsiTheme="majorEastAsia"/>
        </w:rPr>
      </w:pPr>
      <w:r w:rsidRPr="00190193">
        <w:rPr>
          <w:rFonts w:asciiTheme="majorEastAsia" w:eastAsiaTheme="majorEastAsia" w:hAnsiTheme="majorEastAsia" w:cs="ＭＳ 明朝"/>
          <w:szCs w:val="21"/>
        </w:rPr>
        <w:lastRenderedPageBreak/>
        <w:t xml:space="preserve">　</w:t>
      </w:r>
      <w:r w:rsidR="004E663C">
        <w:rPr>
          <w:rFonts w:asciiTheme="majorEastAsia" w:eastAsiaTheme="majorEastAsia" w:hAnsiTheme="majorEastAsia" w:cs="ＭＳ 明朝" w:hint="eastAsia"/>
          <w:szCs w:val="21"/>
        </w:rPr>
        <w:t xml:space="preserve">　　</w:t>
      </w:r>
      <w:r w:rsidR="4FE5FDF8" w:rsidRPr="00190193">
        <w:rPr>
          <w:rFonts w:asciiTheme="majorEastAsia" w:eastAsiaTheme="majorEastAsia" w:hAnsiTheme="majorEastAsia" w:cs="ＭＳ 明朝"/>
          <w:szCs w:val="21"/>
        </w:rPr>
        <w:t>付　則</w:t>
      </w:r>
    </w:p>
    <w:p w14:paraId="096CECEC" w14:textId="44324E56" w:rsidR="71EAC714" w:rsidRPr="00190193" w:rsidRDefault="71EAC714" w:rsidP="57D0B8B8">
      <w:pPr>
        <w:rPr>
          <w:rFonts w:asciiTheme="majorEastAsia" w:eastAsiaTheme="majorEastAsia" w:hAnsiTheme="majorEastAsia" w:cs="ＭＳ 明朝"/>
          <w:szCs w:val="21"/>
        </w:rPr>
      </w:pPr>
      <w:r w:rsidRPr="00190193">
        <w:rPr>
          <w:rFonts w:asciiTheme="majorEastAsia" w:eastAsiaTheme="majorEastAsia" w:hAnsiTheme="majorEastAsia" w:cs="ＭＳ 明朝"/>
          <w:szCs w:val="21"/>
        </w:rPr>
        <w:t xml:space="preserve">　</w:t>
      </w:r>
      <w:r w:rsidR="4FE5FDF8" w:rsidRPr="00190193">
        <w:rPr>
          <w:rFonts w:asciiTheme="majorEastAsia" w:eastAsiaTheme="majorEastAsia" w:hAnsiTheme="majorEastAsia" w:cs="ＭＳ 明朝"/>
          <w:szCs w:val="21"/>
        </w:rPr>
        <w:t>本</w:t>
      </w:r>
      <w:r w:rsidR="00323A5D">
        <w:rPr>
          <w:rFonts w:asciiTheme="majorEastAsia" w:eastAsiaTheme="majorEastAsia" w:hAnsiTheme="majorEastAsia" w:cs="ＭＳ 明朝" w:hint="eastAsia"/>
          <w:szCs w:val="21"/>
        </w:rPr>
        <w:t>会則</w:t>
      </w:r>
      <w:r w:rsidR="4FE5FDF8" w:rsidRPr="00190193">
        <w:rPr>
          <w:rFonts w:asciiTheme="majorEastAsia" w:eastAsiaTheme="majorEastAsia" w:hAnsiTheme="majorEastAsia" w:cs="ＭＳ 明朝"/>
          <w:szCs w:val="21"/>
        </w:rPr>
        <w:t>は</w:t>
      </w:r>
      <w:r w:rsidR="00D01DC4">
        <w:rPr>
          <w:rFonts w:asciiTheme="majorEastAsia" w:eastAsiaTheme="majorEastAsia" w:hAnsiTheme="majorEastAsia" w:cs="ＭＳ 明朝" w:hint="eastAsia"/>
          <w:szCs w:val="21"/>
        </w:rPr>
        <w:t>、</w:t>
      </w:r>
      <w:r w:rsidR="4C786231" w:rsidRPr="00190193">
        <w:rPr>
          <w:rFonts w:asciiTheme="majorEastAsia" w:eastAsiaTheme="majorEastAsia" w:hAnsiTheme="majorEastAsia" w:cs="ＭＳ 明朝"/>
          <w:szCs w:val="21"/>
        </w:rPr>
        <w:t>令和３</w:t>
      </w:r>
      <w:r w:rsidR="4FE5FDF8" w:rsidRPr="00190193">
        <w:rPr>
          <w:rFonts w:asciiTheme="majorEastAsia" w:eastAsiaTheme="majorEastAsia" w:hAnsiTheme="majorEastAsia" w:cs="ＭＳ 明朝"/>
          <w:szCs w:val="21"/>
        </w:rPr>
        <w:t>年</w:t>
      </w:r>
      <w:r w:rsidR="00934BCF">
        <w:rPr>
          <w:rFonts w:asciiTheme="majorEastAsia" w:eastAsiaTheme="majorEastAsia" w:hAnsiTheme="majorEastAsia" w:cs="ＭＳ 明朝" w:hint="eastAsia"/>
          <w:szCs w:val="21"/>
        </w:rPr>
        <w:t>３</w:t>
      </w:r>
      <w:r w:rsidR="4FE5FDF8" w:rsidRPr="00190193">
        <w:rPr>
          <w:rFonts w:asciiTheme="majorEastAsia" w:eastAsiaTheme="majorEastAsia" w:hAnsiTheme="majorEastAsia" w:cs="ＭＳ 明朝"/>
          <w:szCs w:val="21"/>
        </w:rPr>
        <w:t>月</w:t>
      </w:r>
      <w:r w:rsidR="00934BCF">
        <w:rPr>
          <w:rFonts w:asciiTheme="majorEastAsia" w:eastAsiaTheme="majorEastAsia" w:hAnsiTheme="majorEastAsia" w:cs="ＭＳ 明朝" w:hint="eastAsia"/>
          <w:szCs w:val="21"/>
        </w:rPr>
        <w:t>５</w:t>
      </w:r>
      <w:r w:rsidR="4FE5FDF8" w:rsidRPr="00190193">
        <w:rPr>
          <w:rFonts w:asciiTheme="majorEastAsia" w:eastAsiaTheme="majorEastAsia" w:hAnsiTheme="majorEastAsia" w:cs="ＭＳ 明朝"/>
          <w:szCs w:val="21"/>
        </w:rPr>
        <w:t>日から施行する。</w:t>
      </w:r>
      <w:bookmarkStart w:id="0" w:name="_GoBack"/>
      <w:bookmarkEnd w:id="0"/>
    </w:p>
    <w:sectPr w:rsidR="71EAC714" w:rsidRPr="00190193" w:rsidSect="00872DBB">
      <w:pgSz w:w="11906" w:h="16838" w:code="9"/>
      <w:pgMar w:top="1530" w:right="1418" w:bottom="1814" w:left="1418" w:header="720" w:footer="720" w:gutter="0"/>
      <w:cols w:space="425"/>
      <w:noEndnote/>
      <w:docGrid w:type="linesAndChars" w:linePitch="42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BCC8B" w14:textId="77777777" w:rsidR="00CD6482" w:rsidRDefault="00CD6482" w:rsidP="00CD6482">
      <w:r>
        <w:separator/>
      </w:r>
    </w:p>
  </w:endnote>
  <w:endnote w:type="continuationSeparator" w:id="0">
    <w:p w14:paraId="170054A5" w14:textId="77777777" w:rsidR="00CD6482" w:rsidRDefault="00CD6482" w:rsidP="00CD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C653B" w14:textId="77777777" w:rsidR="00CD6482" w:rsidRDefault="00CD6482" w:rsidP="00CD6482">
      <w:r>
        <w:separator/>
      </w:r>
    </w:p>
  </w:footnote>
  <w:footnote w:type="continuationSeparator" w:id="0">
    <w:p w14:paraId="4EA59AE9" w14:textId="77777777" w:rsidR="00CD6482" w:rsidRDefault="00CD6482" w:rsidP="00CD6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42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04063"/>
    <w:rsid w:val="000C3826"/>
    <w:rsid w:val="0013792B"/>
    <w:rsid w:val="00190193"/>
    <w:rsid w:val="00204063"/>
    <w:rsid w:val="00241625"/>
    <w:rsid w:val="00321A02"/>
    <w:rsid w:val="00323A5D"/>
    <w:rsid w:val="003A16D9"/>
    <w:rsid w:val="003C5AE8"/>
    <w:rsid w:val="00401310"/>
    <w:rsid w:val="004369FA"/>
    <w:rsid w:val="004B490C"/>
    <w:rsid w:val="004E663C"/>
    <w:rsid w:val="005C61BF"/>
    <w:rsid w:val="00622108"/>
    <w:rsid w:val="006B2A6B"/>
    <w:rsid w:val="006B4320"/>
    <w:rsid w:val="00720A73"/>
    <w:rsid w:val="00754681"/>
    <w:rsid w:val="0084733C"/>
    <w:rsid w:val="00872DBB"/>
    <w:rsid w:val="00934BCF"/>
    <w:rsid w:val="00BA50D5"/>
    <w:rsid w:val="00C51FF0"/>
    <w:rsid w:val="00C84BDE"/>
    <w:rsid w:val="00C96245"/>
    <w:rsid w:val="00CD6482"/>
    <w:rsid w:val="00D01DC4"/>
    <w:rsid w:val="00D33741"/>
    <w:rsid w:val="00D747B6"/>
    <w:rsid w:val="00D86A85"/>
    <w:rsid w:val="00DC0F03"/>
    <w:rsid w:val="00E427BB"/>
    <w:rsid w:val="00E91381"/>
    <w:rsid w:val="00F34405"/>
    <w:rsid w:val="00F669C2"/>
    <w:rsid w:val="00F73BC9"/>
    <w:rsid w:val="00FA036F"/>
    <w:rsid w:val="018E1FC8"/>
    <w:rsid w:val="027A4F44"/>
    <w:rsid w:val="04192DA3"/>
    <w:rsid w:val="04F30536"/>
    <w:rsid w:val="06ECA226"/>
    <w:rsid w:val="0A3CB63D"/>
    <w:rsid w:val="0F369D2C"/>
    <w:rsid w:val="0FC6A370"/>
    <w:rsid w:val="1248BCE2"/>
    <w:rsid w:val="1556C348"/>
    <w:rsid w:val="19545D59"/>
    <w:rsid w:val="1EF64EA2"/>
    <w:rsid w:val="228D473D"/>
    <w:rsid w:val="25470AF4"/>
    <w:rsid w:val="29726EA9"/>
    <w:rsid w:val="2ADB7F11"/>
    <w:rsid w:val="312350EF"/>
    <w:rsid w:val="32794885"/>
    <w:rsid w:val="327B3217"/>
    <w:rsid w:val="35AAEBFA"/>
    <w:rsid w:val="37B7706C"/>
    <w:rsid w:val="4432B6B3"/>
    <w:rsid w:val="47978119"/>
    <w:rsid w:val="4B07788F"/>
    <w:rsid w:val="4C786231"/>
    <w:rsid w:val="4F0D1D44"/>
    <w:rsid w:val="4FB9F10A"/>
    <w:rsid w:val="4FE5FDF8"/>
    <w:rsid w:val="50E187D3"/>
    <w:rsid w:val="516F0139"/>
    <w:rsid w:val="520ECCBA"/>
    <w:rsid w:val="541799C7"/>
    <w:rsid w:val="544E495A"/>
    <w:rsid w:val="546235AB"/>
    <w:rsid w:val="55E794A3"/>
    <w:rsid w:val="560D66E3"/>
    <w:rsid w:val="57D0B8B8"/>
    <w:rsid w:val="60AFE8AE"/>
    <w:rsid w:val="61FC9948"/>
    <w:rsid w:val="64F984EC"/>
    <w:rsid w:val="68804D0B"/>
    <w:rsid w:val="6A1D5ABB"/>
    <w:rsid w:val="71EAC714"/>
    <w:rsid w:val="723EF3D6"/>
    <w:rsid w:val="72932139"/>
    <w:rsid w:val="770F8CB0"/>
    <w:rsid w:val="78022B4B"/>
    <w:rsid w:val="7C656FEA"/>
    <w:rsid w:val="7CCC1C4C"/>
    <w:rsid w:val="7E517B44"/>
    <w:rsid w:val="7F19A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210248C"/>
  <w15:chartTrackingRefBased/>
  <w15:docId w15:val="{E3A9A5AA-EA13-40D8-8F6F-D383423D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482"/>
    <w:pPr>
      <w:tabs>
        <w:tab w:val="center" w:pos="4252"/>
        <w:tab w:val="right" w:pos="8504"/>
      </w:tabs>
      <w:snapToGrid w:val="0"/>
    </w:pPr>
  </w:style>
  <w:style w:type="character" w:customStyle="1" w:styleId="a4">
    <w:name w:val="ヘッダー (文字)"/>
    <w:basedOn w:val="a0"/>
    <w:link w:val="a3"/>
    <w:uiPriority w:val="99"/>
    <w:rsid w:val="00CD6482"/>
  </w:style>
  <w:style w:type="paragraph" w:styleId="a5">
    <w:name w:val="footer"/>
    <w:basedOn w:val="a"/>
    <w:link w:val="a6"/>
    <w:uiPriority w:val="99"/>
    <w:unhideWhenUsed/>
    <w:rsid w:val="00CD6482"/>
    <w:pPr>
      <w:tabs>
        <w:tab w:val="center" w:pos="4252"/>
        <w:tab w:val="right" w:pos="8504"/>
      </w:tabs>
      <w:snapToGrid w:val="0"/>
    </w:pPr>
  </w:style>
  <w:style w:type="character" w:customStyle="1" w:styleId="a6">
    <w:name w:val="フッター (文字)"/>
    <w:basedOn w:val="a0"/>
    <w:link w:val="a5"/>
    <w:uiPriority w:val="99"/>
    <w:rsid w:val="00CD6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三島 健</dc:creator>
  <cp:keywords/>
  <dc:description/>
  <cp:lastModifiedBy>伸之 川瀬</cp:lastModifiedBy>
  <cp:revision>36</cp:revision>
  <cp:lastPrinted>2021-03-03T00:38:00Z</cp:lastPrinted>
  <dcterms:created xsi:type="dcterms:W3CDTF">2021-01-12T02:28:00Z</dcterms:created>
  <dcterms:modified xsi:type="dcterms:W3CDTF">2021-06-22T04:14:00Z</dcterms:modified>
</cp:coreProperties>
</file>