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D56A788" w:rsidR="00B87B6C" w:rsidRPr="00C71F53" w:rsidRDefault="00256B51" w:rsidP="00B22EE0">
            <w:pPr>
              <w:rPr>
                <w:rFonts w:hAnsi="ＭＳ 明朝"/>
                <w:sz w:val="21"/>
                <w:szCs w:val="21"/>
              </w:rPr>
            </w:pPr>
            <w:r w:rsidRPr="00256B5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リアルタイムPCR装置</w:t>
            </w:r>
            <w:r w:rsidR="004B6F81" w:rsidRPr="004B6F8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56B51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B6F81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2648F"/>
    <w:rsid w:val="00A33A41"/>
    <w:rsid w:val="00A54543"/>
    <w:rsid w:val="00A62E42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B920D5"/>
    <w:rsid w:val="00BD4800"/>
    <w:rsid w:val="00C004FD"/>
    <w:rsid w:val="00C06A42"/>
    <w:rsid w:val="00C71F53"/>
    <w:rsid w:val="00CA1C48"/>
    <w:rsid w:val="00CC023B"/>
    <w:rsid w:val="00CC2160"/>
    <w:rsid w:val="00CD616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56A1D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2025-08-07T01:46:00Z</dcterms:modified>
  <cp:contentStatus/>
</cp:coreProperties>
</file>